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89" w:rsidRPr="00381C89" w:rsidRDefault="00381C89" w:rsidP="00381C89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การประเมินความเสี่ยงการทุจริตประจ</w:t>
      </w:r>
      <w:r w:rsidRPr="00381C8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 พ.ศ.</w:t>
      </w:r>
      <w:r w:rsidRPr="00381C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256</w:t>
      </w:r>
      <w:r w:rsidR="006105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</w:p>
    <w:p w:rsidR="00381C89" w:rsidRDefault="00381C89" w:rsidP="00381C89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</w:t>
      </w:r>
      <w:r w:rsidRPr="00381C8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บล</w:t>
      </w:r>
      <w:r w:rsidRPr="00381C8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สะพุง  </w:t>
      </w:r>
      <w:r w:rsidRPr="00381C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</w:t>
      </w:r>
      <w:r w:rsidRPr="00381C8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เภอ</w:t>
      </w:r>
      <w:r w:rsidRPr="00381C8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ศรีรัตนะ  </w:t>
      </w:r>
      <w:r w:rsidRPr="00381C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จังหวัดศรีสะ</w:t>
      </w:r>
      <w:proofErr w:type="spellStart"/>
      <w:r w:rsidRPr="00381C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เกษ</w:t>
      </w:r>
      <w:proofErr w:type="spellEnd"/>
    </w:p>
    <w:p w:rsidR="00381C89" w:rsidRPr="00381C89" w:rsidRDefault="00381C89" w:rsidP="00381C89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A16413" w:rsidRDefault="00381C89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การณ์ความเสี่ยงด้านการทุจริตเกิดแล้วจะมีผลกระทบทางลบซึ่งปัญหามาจากสาเหตุต่างๆการป้องกันการทุจริตคือการแก้ไขปัญหาการทุจริตที่ยั่งยืนซึ่งเป็นหน้าที่ความรับผิดชอบพนักงานและผู้บริหารทุกคนและเป็นเจต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นงของทุกองค์กรที่ร่วมต่อต้านการทุจริตทุกรูปแบบอันเป็นวาระเร่งด่วนของรัฐบาล</w:t>
      </w:r>
    </w:p>
    <w:p w:rsidR="00A16413" w:rsidRDefault="00A16413" w:rsidP="00A16413">
      <w:pPr>
        <w:shd w:val="clear" w:color="auto" w:fill="FFFFFF"/>
        <w:spacing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การน</w:t>
      </w:r>
      <w:r w:rsidR="00381C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เครื่องมือประเมินความเสี่ยงทุจริตมาใช้ในองค์การบริหารส่วนต</w:t>
      </w:r>
      <w:r w:rsidR="00381C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 w:rsidR="00381C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สะพุง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โดยใช้แนวทางปฏิบัติตามคู่มือการประเมินความเสี่ยงการทุจริตจัดท</w:t>
      </w:r>
      <w:r w:rsidR="00381C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โดยองค์การบริหารส่วนต</w:t>
      </w:r>
      <w:r w:rsidR="00381C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ำบลสะพุง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จะช่วยเป็นหลักประกันในระดับหนึ่งได้ว่าการด</w:t>
      </w:r>
      <w:r w:rsidR="00381C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เนินงานขององค์การบริหารส่วนต</w:t>
      </w:r>
      <w:r w:rsidR="00381C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ำบลสะพุง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ไม่มีการทุจริตหรือในกรณีที่พบการทุจริตที่ไม่คาดคิดโอกาสที่จะประสบปัญหาน้อยกว่าองค์กรอื่นหรือหากเกิดความเสียหายขึ้นก็จะเป็นความเสียหายที่น้อยกว่าองค์กรที่ไม่มีการน</w:t>
      </w:r>
      <w:r w:rsidR="00381C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เครื่องมือประเมินความเสี่ยงการทุจริตมาใช้</w:t>
      </w:r>
      <w:r w:rsid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381C89" w:rsidRPr="00381C89" w:rsidRDefault="00381C89" w:rsidP="00A16413">
      <w:pPr>
        <w:shd w:val="clear" w:color="auto" w:fill="FFFFFF"/>
        <w:spacing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C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ปัญหาอุปสรรค</w:t>
      </w:r>
    </w:p>
    <w:p w:rsidR="00381C89" w:rsidRDefault="00A16413" w:rsidP="00A16413">
      <w:pPr>
        <w:shd w:val="clear" w:color="auto" w:fill="FFFFFF"/>
        <w:spacing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="00381C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 w:rsidR="00381C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สะพุ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</w:t>
      </w:r>
      <w:r w:rsidR="00381C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ได้ด</w:t>
      </w:r>
      <w:r w:rsidR="00381C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เนินการป้องกันการด</w:t>
      </w:r>
      <w:r w:rsidR="00381C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หรือการปฏิบัติหน้าที่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ผ่านกิจกรรมต่างๆ อีกทั้งบุคลากรมีความเสี่ยงในการปฏิบัติหน้าที่ เพราะเจ้าหน้าที่ไม่มีความรู้ ความเข้าใจในเรื่องการป้องกันในการปฏิบัติหน้าที่</w:t>
      </w:r>
      <w:r w:rsidR="00381C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381C89" w:rsidRPr="00381C89" w:rsidRDefault="00381C89" w:rsidP="00A16413">
      <w:pPr>
        <w:shd w:val="clear" w:color="auto" w:fill="FFFFFF"/>
        <w:spacing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ข้อเสนอแนะและแนวทางการแก้ปัญหา</w:t>
      </w:r>
    </w:p>
    <w:p w:rsidR="00381C89" w:rsidRPr="00381C89" w:rsidRDefault="00343CB6" w:rsidP="00A1641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>1.</w:t>
      </w:r>
      <w:r w:rsidR="00A1641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การสร้างจิตส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นึกและปลูกฝังให้บุคลากรมีคุณธรรมจริยธรรมไม่กระท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การทุจริตประพฤติมิชอบได้มีการประกาศแสดงเจตจ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นงสุจริต เสริมสร้างคุณธรรม และความโปร่งใสในการบริหารงานโดยนายกองค์การบริหารส่วนต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สะพุง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ได้ประกาศเจตจ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นงว่า จะเป็นแบบอย่างที่ดี มีความโปร่งใส ปราศจากการทุจริต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381C89" w:rsidRPr="00381C89" w:rsidRDefault="00381C89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เพื่อเสริมสร้างคุณธรรม จริยธรรมและความโปร่งใส ในการบริหารงานขององค์การบริหารส่วน</w:t>
      </w:r>
      <w:r w:rsidR="00A1641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สะพุง</w:t>
      </w:r>
    </w:p>
    <w:p w:rsidR="00381C89" w:rsidRPr="00381C89" w:rsidRDefault="00381C89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และให้ค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มั่นที่จะน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พาคณะผู้บริหาร สมาชิกสภาองค์การบริหารส่วนต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 พนังงานส่วนต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 พนักงานครู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381C89" w:rsidRPr="00381C89" w:rsidRDefault="00381C89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ลูกจ้างประจ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และพนักงานจ้างในสังกัดองค์การบริหารส่วนต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สะพุง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ทุกคนให้ปฏิบัติราชการด้วยความ</w:t>
      </w:r>
    </w:p>
    <w:p w:rsidR="00381C89" w:rsidRPr="00381C89" w:rsidRDefault="00381C89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ซื่อสัตย์ สุจริต ยุติธรรม ควบคู่กับการบริหารจัดการที่มีประสิทธิภาพและร่วมมืออ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นวยความสะดวกแก่ประชาชน</w:t>
      </w:r>
    </w:p>
    <w:p w:rsidR="00381C89" w:rsidRPr="00381C89" w:rsidRDefault="00343CB6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>2.</w:t>
      </w:r>
      <w:r w:rsidR="00A1641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กฎระเบียบและแนวปฏิบัติเกี่ยวกับการจัดซื้อจัดจ้างพัสดุ การเงินและบัญชี โดยที่ที่ในปัจจุบันกฎระเบียบและข้อบังคับต่างๆ ที่เกี่ยวกับการเบิกจ่ายเงิน การจัดซื้อจัดจ้าง มีการปรับปรุงเปลี่ยนแปลงตามนโยบาย ท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ให้บุคลากรผู้ปฏิบัติงานขาดความรู้ความเข้าใจในเรื่องดังกล่าว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ซึ่งอาจท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ให้เกิดข้อผิดพลาดในการป้องการปฏิบัติงานได้ จึงได้จัดส่งเจ้าหน้าที่เกี่ยวกับการจัดซื้อจัดจ้าง 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การเงินและบัญชี</w:t>
      </w:r>
      <w:r w:rsidR="00A1641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พนักงานทุกส่วนราชการ เข้ารับการอบรมเพื่อลดข้อผิดพลาดจากการปฏิบัติงาน และลดโอกาสที่มีความเสี่ยงในเรื่องผลประโยชน์ทับซ้อนได้</w:t>
      </w:r>
    </w:p>
    <w:p w:rsidR="00381C89" w:rsidRPr="00381C89" w:rsidRDefault="00343CB6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>3.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การประเมินคุณธรรมและความโปร่งใสในการด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เนินงานของหน่วยงานภาครัฐ</w:t>
      </w:r>
      <w:r w:rsidR="00A1641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Integrity and Transparency </w:t>
      </w:r>
      <w:proofErr w:type="gramStart"/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>Assessment :</w:t>
      </w:r>
      <w:proofErr w:type="gramEnd"/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ITA )</w:t>
      </w:r>
      <w:r w:rsidR="00A1641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เพื่อให้บุคลากรในสังกัดองค์การบริหารส่วนต</w:t>
      </w:r>
      <w:r w:rsidR="00A164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สะพุง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ได้เข้าใจเกี่ยวกับเกณฑ์การประเมินและการยกระดับการท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งาน รวมทั้งเตรียมเอกสารหลักฐานประกอบการประเมินให้</w:t>
      </w:r>
    </w:p>
    <w:p w:rsidR="00381C89" w:rsidRDefault="00381C89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สอดคล้องกับหลักเกณฑ์ จึงได้จัดส่งเจ้าหน้าที่ที่เกี่ยวข้องเข้าร่วมประชุมซักซ้อมท</w:t>
      </w:r>
      <w:r w:rsidR="00343CB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ความเข้าใจเรื่องดังกล่าว</w:t>
      </w:r>
    </w:p>
    <w:p w:rsidR="00BF5F0E" w:rsidRPr="00381C89" w:rsidRDefault="00BF5F0E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43CB6" w:rsidRDefault="00343CB6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43CB6" w:rsidRDefault="00343CB6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                                                                             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>-2-/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4.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การวิเคราะห์...</w:t>
      </w:r>
    </w:p>
    <w:p w:rsidR="00381C89" w:rsidRDefault="00381C89" w:rsidP="00343CB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-2-</w:t>
      </w:r>
    </w:p>
    <w:p w:rsidR="00343CB6" w:rsidRPr="00381C89" w:rsidRDefault="00343CB6" w:rsidP="00343CB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81C89" w:rsidRPr="00381C89" w:rsidRDefault="00343CB6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>4.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การวิเคราะห์ความเสี่ยงเกี่ยวกับการด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เนินงานหรือการปฏิบัติหน้าที่ 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</w:t>
      </w:r>
    </w:p>
    <w:p w:rsidR="00381C89" w:rsidRPr="00381C89" w:rsidRDefault="00343CB6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</w:t>
      </w:r>
      <w:proofErr w:type="gramStart"/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>4.1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การให้ความรู้ในรูปแบบต่างๆ</w:t>
      </w:r>
      <w:proofErr w:type="gramEnd"/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ดังนี้</w:t>
      </w:r>
    </w:p>
    <w:p w:rsidR="00381C89" w:rsidRPr="00381C89" w:rsidRDefault="00343CB6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คู่มือ ได้ท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คู่มือการพัฒนาส่งเสริมการปฏิบัติตามมาตรฐานทางจริยธรรมป้องกัน</w:t>
      </w:r>
    </w:p>
    <w:p w:rsidR="00381C89" w:rsidRPr="00381C89" w:rsidRDefault="00381C89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การด</w:t>
      </w:r>
      <w:r w:rsidR="00343CB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เนินงานหรือการปฏิบัติหน้าที่ที่อาจก่อให้เกิดการทุจริตหรือก่อให้เกิดการขัดกันระหว่างผลประโยชน์</w:t>
      </w:r>
    </w:p>
    <w:p w:rsidR="00381C89" w:rsidRPr="00381C89" w:rsidRDefault="00381C89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ส่วนตนกับผลประโยชน์ส่วนรวมของหน่วยงานเพื่อสร้างความเข้าใจแก่บุคลากรและให้หลีกเลี่ยงการกระท</w:t>
      </w:r>
      <w:r w:rsidR="0049437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</w:t>
      </w:r>
    </w:p>
    <w:p w:rsidR="00381C89" w:rsidRPr="00381C89" w:rsidRDefault="00381C89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เข้าข่ายผลประโยชน์ทับซ้อน โดยมีสาระส</w:t>
      </w:r>
      <w:r w:rsidR="0049437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คัญเกี่ยวกับแนวคิด/ความหมาย และสาระเกี่ยวกับประเภทหรือ</w:t>
      </w:r>
    </w:p>
    <w:p w:rsidR="00381C89" w:rsidRPr="00381C89" w:rsidRDefault="00381C89" w:rsidP="00381C8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รูปแบบที่เข้าข่ายและกรณีตัวอย่างการทุจริตในรูปแบบต่างๆ</w:t>
      </w:r>
    </w:p>
    <w:p w:rsidR="00381C89" w:rsidRPr="00381C89" w:rsidRDefault="00494376" w:rsidP="0049437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9437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- </w:t>
      </w:r>
      <w:r w:rsidR="00381C89" w:rsidRPr="0049437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การจัดการความรู้ (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Knowledge management)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โดยการน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เครื่องมือดังกล่าว ถ่ายทอดผ่านกระบวนการแลกเปลี่ยนเรียนรู้ในการประชุมประจ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 และเผยแพร่ในเว็บไซด์ขององค์การบริหารส่วน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ตำบลสะพุง</w:t>
      </w:r>
    </w:p>
    <w:p w:rsidR="00381C89" w:rsidRPr="00381C89" w:rsidRDefault="00494376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>4.2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การวิเคราะห์ความเสี่ยงเกี่ยวกับการด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381C89"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เนินงานหรือการปฏิบัติหน้าที่ที่อาจก่อให้เกิดการ</w:t>
      </w:r>
    </w:p>
    <w:p w:rsidR="00381C89" w:rsidRPr="00381C89" w:rsidRDefault="00381C89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ทุจริตหรือก่อให้เกิดการขัดกันระหว่างผลประโยชน์ส่วนตนกับผลประโยชน์ส่วนรวมของหน่วยงานจากการ</w:t>
      </w:r>
    </w:p>
    <w:p w:rsidR="00381C89" w:rsidRPr="00381C89" w:rsidRDefault="00381C89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วิเคราะห์ความเสี่ยงสามารถจ</w:t>
      </w:r>
      <w:r w:rsidR="0049437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แนกระดับความเสี่ยงออกเป็น </w:t>
      </w:r>
      <w:r w:rsidR="0049437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="0049437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</w:t>
      </w:r>
      <w:r w:rsidR="0049437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คือ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ไม่มี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</w:t>
      </w:r>
      <w:r w:rsidR="0049437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มาก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</w:t>
      </w:r>
      <w:r w:rsidR="0049437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กลาง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สูง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</w:p>
    <w:p w:rsidR="00381C89" w:rsidRPr="00381C89" w:rsidRDefault="00381C89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สูงมาก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สูงสุด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และสามารถสรุปข้อมูลการวิเคราะห์ความเสี่ยงเกี่ยวกับการปฏิบัติงานที่อาจเกิดการวิเคราะห์</w:t>
      </w:r>
    </w:p>
    <w:p w:rsidR="00381C89" w:rsidRDefault="00381C89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ความเสี่ยงเกี่ยวกับการด</w:t>
      </w:r>
      <w:r w:rsidR="0049437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="0049437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เนินงานหรือการปฏิบัติหน้าที่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ขององค์การบริหารส่วนต</w:t>
      </w:r>
      <w:r w:rsidR="0049437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 w:rsidR="0049437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สะพุง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</w:t>
      </w:r>
      <w:r w:rsidR="00FA1B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381C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  <w:r w:rsidRPr="00A16413">
        <w:rPr>
          <w:rFonts w:ascii="TH SarabunIT๙" w:eastAsia="Times New Roman" w:hAnsi="TH SarabunIT๙" w:cs="TH SarabunIT๙"/>
          <w:sz w:val="32"/>
          <w:szCs w:val="32"/>
          <w:cs/>
        </w:rPr>
        <w:t>งบประมาณ พ.</w:t>
      </w:r>
      <w:r w:rsidRPr="00381C89">
        <w:rPr>
          <w:rFonts w:ascii="TH SarabunIT๙" w:eastAsia="Times New Roman" w:hAnsi="TH SarabunIT๙" w:cs="TH SarabunIT๙"/>
          <w:sz w:val="32"/>
          <w:szCs w:val="32"/>
          <w:cs/>
        </w:rPr>
        <w:t>ศ.</w:t>
      </w:r>
      <w:r w:rsidR="00FA1B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81C89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6105C7">
        <w:rPr>
          <w:rFonts w:ascii="TH SarabunIT๙" w:eastAsia="Times New Roman" w:hAnsi="TH SarabunIT๙" w:cs="TH SarabunIT๙"/>
          <w:sz w:val="32"/>
          <w:szCs w:val="32"/>
        </w:rPr>
        <w:t>5</w:t>
      </w:r>
      <w:r w:rsidR="00FA1B6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81C89">
        <w:rPr>
          <w:rFonts w:ascii="TH SarabunIT๙" w:eastAsia="Times New Roman" w:hAnsi="TH SarabunIT๙" w:cs="TH SarabunIT๙"/>
          <w:sz w:val="32"/>
          <w:szCs w:val="32"/>
          <w:cs/>
        </w:rPr>
        <w:t>ได้ดังนี้</w:t>
      </w: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1B61" w:rsidRPr="00FA1B61" w:rsidRDefault="00FA1B61" w:rsidP="00FA1B6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A1B6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แบบฟอร์มรายงาน/แผนการประเมินความเสี่ยงการทุจริตประจ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A1B6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 พ.ศ.</w:t>
      </w:r>
      <w:r w:rsidRPr="00FA1B6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6105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bookmarkStart w:id="0" w:name="_GoBack"/>
      <w:bookmarkEnd w:id="0"/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A1B6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การประเมินความเสี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่ยงทุจริตของ องค์การบริหารส่วนต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A1B6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สะพุง  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A1B6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เภอ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ศรีรัตนะ </w:t>
      </w:r>
      <w:r w:rsidRPr="00FA1B6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จังหวัดศรีสะ</w:t>
      </w:r>
      <w:proofErr w:type="spellStart"/>
      <w:r w:rsidRPr="00FA1B6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เกษ</w:t>
      </w:r>
      <w:proofErr w:type="spellEnd"/>
    </w:p>
    <w:p w:rsidR="00FA1B61" w:rsidRPr="00FA1B61" w:rsidRDefault="00FA1B61" w:rsidP="00FA1B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</w:p>
    <w:p w:rsidR="00FA1B61" w:rsidRPr="00FA1B61" w:rsidRDefault="00FA1B61" w:rsidP="00FA1B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ngsana New"/>
          <w:color w:val="000000"/>
          <w:sz w:val="30"/>
          <w:szCs w:val="30"/>
        </w:rPr>
        <w:t xml:space="preserve"> </w:t>
      </w:r>
    </w:p>
    <w:tbl>
      <w:tblPr>
        <w:tblStyle w:val="a4"/>
        <w:tblW w:w="11405" w:type="dxa"/>
        <w:tblInd w:w="-1091" w:type="dxa"/>
        <w:tblLayout w:type="fixed"/>
        <w:tblLook w:val="04A0" w:firstRow="1" w:lastRow="0" w:firstColumn="1" w:lastColumn="0" w:noHBand="0" w:noVBand="1"/>
      </w:tblPr>
      <w:tblGrid>
        <w:gridCol w:w="346"/>
        <w:gridCol w:w="961"/>
        <w:gridCol w:w="1134"/>
        <w:gridCol w:w="1276"/>
        <w:gridCol w:w="1134"/>
        <w:gridCol w:w="1168"/>
        <w:gridCol w:w="425"/>
        <w:gridCol w:w="567"/>
        <w:gridCol w:w="391"/>
        <w:gridCol w:w="567"/>
        <w:gridCol w:w="425"/>
        <w:gridCol w:w="567"/>
        <w:gridCol w:w="426"/>
        <w:gridCol w:w="1168"/>
        <w:gridCol w:w="850"/>
      </w:tblGrid>
      <w:tr w:rsidR="00D13B8D" w:rsidTr="006105C7">
        <w:trPr>
          <w:trHeight w:val="409"/>
        </w:trPr>
        <w:tc>
          <w:tcPr>
            <w:tcW w:w="346" w:type="dxa"/>
            <w:vMerge w:val="restart"/>
          </w:tcPr>
          <w:p w:rsidR="00075AFA" w:rsidRPr="00D13B8D" w:rsidRDefault="00075AFA" w:rsidP="00FA1B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13B8D">
              <w:rPr>
                <w:rFonts w:ascii="TH SarabunIT๙" w:hAnsi="TH SarabunIT๙" w:cs="TH SarabunIT๙"/>
                <w:b/>
                <w:bCs/>
                <w:sz w:val="24"/>
                <w:szCs w:val="24"/>
                <w:shd w:val="clear" w:color="auto" w:fill="FFFFFF"/>
                <w:cs/>
              </w:rPr>
              <w:t>ที่</w:t>
            </w:r>
          </w:p>
        </w:tc>
        <w:tc>
          <w:tcPr>
            <w:tcW w:w="961" w:type="dxa"/>
            <w:vMerge w:val="restart"/>
          </w:tcPr>
          <w:p w:rsidR="00075AFA" w:rsidRPr="00FA1B61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  <w:r w:rsidRPr="00D13B8D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กิจกรรม</w:t>
            </w:r>
          </w:p>
          <w:p w:rsidR="00075AFA" w:rsidRPr="00D13B8D" w:rsidRDefault="00075AFA" w:rsidP="00FA1B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75AFA" w:rsidRPr="00FA1B61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ประเด็น</w:t>
            </w:r>
          </w:p>
          <w:p w:rsidR="00075AFA" w:rsidRPr="00FA1B61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ขั้นตอน/</w:t>
            </w:r>
          </w:p>
          <w:p w:rsidR="00075AFA" w:rsidRPr="00FA1B61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กระบวนการ</w:t>
            </w:r>
          </w:p>
          <w:p w:rsidR="00075AFA" w:rsidRPr="00FA1B61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</w:t>
            </w:r>
            <w:r w:rsidRPr="00D13B8D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ำ</w:t>
            </w: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เนินงาน</w:t>
            </w:r>
          </w:p>
          <w:p w:rsidR="00075AFA" w:rsidRPr="00D13B8D" w:rsidRDefault="00075AFA" w:rsidP="00FA1B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75AFA" w:rsidRPr="00FA1B61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เหตุการณ์</w:t>
            </w:r>
          </w:p>
          <w:p w:rsidR="00075AFA" w:rsidRPr="00FA1B61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ความเสี่ยงที่อาจจะเกิดขึ้น</w:t>
            </w:r>
          </w:p>
          <w:p w:rsidR="00075AFA" w:rsidRPr="00D13B8D" w:rsidRDefault="00075AFA" w:rsidP="00FA1B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75AFA" w:rsidRPr="00FA1B61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ปัจจัยเสี่ยงที่อาจมี</w:t>
            </w:r>
          </w:p>
          <w:p w:rsidR="00075AFA" w:rsidRPr="00FA1B61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ผลกระทบ/</w:t>
            </w:r>
          </w:p>
          <w:p w:rsidR="00075AFA" w:rsidRPr="00D13B8D" w:rsidRDefault="00075AFA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กระตุ้นให้เกิดการ</w:t>
            </w:r>
            <w:r w:rsidR="004D443D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ทุจริต</w:t>
            </w:r>
          </w:p>
        </w:tc>
        <w:tc>
          <w:tcPr>
            <w:tcW w:w="1168" w:type="dxa"/>
            <w:vMerge w:val="restart"/>
          </w:tcPr>
          <w:p w:rsidR="00075AFA" w:rsidRPr="00FA1B61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การ</w:t>
            </w:r>
          </w:p>
          <w:p w:rsidR="00075AFA" w:rsidRPr="00FA1B61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ควบคุม/</w:t>
            </w:r>
          </w:p>
          <w:p w:rsidR="00075AFA" w:rsidRPr="00FA1B61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ระเบียบที่</w:t>
            </w:r>
            <w:r w:rsidRPr="00D13B8D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เ</w:t>
            </w: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กี่ยวข้อง</w:t>
            </w:r>
          </w:p>
          <w:p w:rsidR="00075AFA" w:rsidRPr="00D13B8D" w:rsidRDefault="00075AFA" w:rsidP="00FA1B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  <w:gridSpan w:val="7"/>
          </w:tcPr>
          <w:p w:rsidR="00075AFA" w:rsidRPr="00D13B8D" w:rsidRDefault="00075AFA" w:rsidP="00FA1B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13B8D">
              <w:rPr>
                <w:rFonts w:ascii="TH SarabunIT๙" w:hAnsi="TH SarabunIT๙" w:cs="TH SarabunIT๙"/>
                <w:b/>
                <w:bCs/>
                <w:sz w:val="24"/>
                <w:szCs w:val="24"/>
                <w:shd w:val="clear" w:color="auto" w:fill="FFFFFF"/>
                <w:cs/>
              </w:rPr>
              <w:t>ประเมินระดับของความเสี่ยง</w:t>
            </w:r>
          </w:p>
        </w:tc>
        <w:tc>
          <w:tcPr>
            <w:tcW w:w="1168" w:type="dxa"/>
            <w:vMerge w:val="restart"/>
          </w:tcPr>
          <w:p w:rsidR="00075AFA" w:rsidRPr="00075AFA" w:rsidRDefault="00075AFA" w:rsidP="00075AFA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ม</w:t>
            </w: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าตรการ</w:t>
            </w:r>
          </w:p>
          <w:p w:rsidR="00075AFA" w:rsidRPr="00075AFA" w:rsidRDefault="00075AFA" w:rsidP="00075AFA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ป้องกันเพื่อไม่เกิดการทุจริต</w:t>
            </w:r>
          </w:p>
          <w:p w:rsidR="00075AFA" w:rsidRPr="00D13B8D" w:rsidRDefault="00075AFA" w:rsidP="00FA1B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75AFA" w:rsidRPr="00075AFA" w:rsidRDefault="00075AFA" w:rsidP="00075AFA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075AFA" w:rsidRPr="00075AFA" w:rsidRDefault="00075AFA" w:rsidP="00075AFA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ผลส</w:t>
            </w:r>
            <w:r w:rsidRPr="00D13B8D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ำ</w:t>
            </w: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เร็จ</w:t>
            </w:r>
          </w:p>
          <w:p w:rsidR="00075AFA" w:rsidRPr="00D13B8D" w:rsidRDefault="00075AFA" w:rsidP="00FA1B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443D" w:rsidTr="006105C7">
        <w:trPr>
          <w:trHeight w:val="1123"/>
        </w:trPr>
        <w:tc>
          <w:tcPr>
            <w:tcW w:w="346" w:type="dxa"/>
            <w:vMerge/>
          </w:tcPr>
          <w:p w:rsidR="00075AFA" w:rsidRPr="00075AFA" w:rsidRDefault="00075AFA" w:rsidP="00FA1B61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</w:p>
        </w:tc>
        <w:tc>
          <w:tcPr>
            <w:tcW w:w="961" w:type="dxa"/>
            <w:vMerge/>
          </w:tcPr>
          <w:p w:rsidR="00075AFA" w:rsidRPr="00075AFA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75AFA" w:rsidRPr="00075AFA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075AFA" w:rsidRPr="00075AFA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75AFA" w:rsidRPr="00075AFA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68" w:type="dxa"/>
            <w:vMerge/>
          </w:tcPr>
          <w:p w:rsidR="00075AFA" w:rsidRPr="00075AFA" w:rsidRDefault="00075AFA" w:rsidP="00FA1B61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75AFA" w:rsidRPr="00075AFA" w:rsidRDefault="00075AFA" w:rsidP="00075AFA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ไม่</w:t>
            </w:r>
          </w:p>
          <w:p w:rsidR="00075AFA" w:rsidRPr="00075AFA" w:rsidRDefault="00075AFA" w:rsidP="00075AFA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  <w:p w:rsidR="00075AFA" w:rsidRPr="004D443D" w:rsidRDefault="00075AFA" w:rsidP="00EA2E7F">
            <w:pPr>
              <w:shd w:val="clear" w:color="auto" w:fill="FFFFFF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75AFA" w:rsidRPr="00075AFA" w:rsidRDefault="00075AFA" w:rsidP="00075AFA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ต่ำ</w:t>
            </w:r>
          </w:p>
          <w:p w:rsidR="00075AFA" w:rsidRPr="00075AFA" w:rsidRDefault="00075AFA" w:rsidP="00075AFA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มาก</w:t>
            </w:r>
          </w:p>
          <w:p w:rsidR="00075AFA" w:rsidRPr="004D443D" w:rsidRDefault="00075AFA" w:rsidP="00EA2E7F">
            <w:pPr>
              <w:shd w:val="clear" w:color="auto" w:fill="FFFFFF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:rsidR="00075AFA" w:rsidRPr="004D443D" w:rsidRDefault="006105C7" w:rsidP="00EA2E7F">
            <w:pPr>
              <w:shd w:val="clear" w:color="auto" w:fill="FFFFFF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ต่ำ</w:t>
            </w:r>
          </w:p>
        </w:tc>
        <w:tc>
          <w:tcPr>
            <w:tcW w:w="567" w:type="dxa"/>
          </w:tcPr>
          <w:p w:rsidR="00075AFA" w:rsidRPr="004D443D" w:rsidRDefault="00075AFA" w:rsidP="00EA2E7F">
            <w:pPr>
              <w:shd w:val="clear" w:color="auto" w:fill="FFFFFF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D443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กลาง </w:t>
            </w:r>
          </w:p>
        </w:tc>
        <w:tc>
          <w:tcPr>
            <w:tcW w:w="425" w:type="dxa"/>
          </w:tcPr>
          <w:p w:rsidR="00075AFA" w:rsidRPr="004D443D" w:rsidRDefault="00075AFA" w:rsidP="00EA2E7F">
            <w:pPr>
              <w:shd w:val="clear" w:color="auto" w:fill="FFFFFF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D443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สูง </w:t>
            </w:r>
          </w:p>
        </w:tc>
        <w:tc>
          <w:tcPr>
            <w:tcW w:w="567" w:type="dxa"/>
          </w:tcPr>
          <w:p w:rsidR="00075AFA" w:rsidRPr="004D443D" w:rsidRDefault="00075AFA" w:rsidP="00EA2E7F">
            <w:pPr>
              <w:shd w:val="clear" w:color="auto" w:fill="FFFFFF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D443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สูงมาก</w:t>
            </w:r>
          </w:p>
        </w:tc>
        <w:tc>
          <w:tcPr>
            <w:tcW w:w="426" w:type="dxa"/>
          </w:tcPr>
          <w:p w:rsidR="00075AFA" w:rsidRPr="004D443D" w:rsidRDefault="00075AFA" w:rsidP="00EA2E7F">
            <w:pPr>
              <w:shd w:val="clear" w:color="auto" w:fill="FFFFFF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D443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สูงสุด</w:t>
            </w:r>
          </w:p>
        </w:tc>
        <w:tc>
          <w:tcPr>
            <w:tcW w:w="1168" w:type="dxa"/>
            <w:vMerge/>
          </w:tcPr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</w:tcPr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</w:tr>
      <w:tr w:rsidR="00D53591" w:rsidTr="006105C7">
        <w:trPr>
          <w:trHeight w:val="3398"/>
        </w:trPr>
        <w:tc>
          <w:tcPr>
            <w:tcW w:w="346" w:type="dxa"/>
          </w:tcPr>
          <w:p w:rsidR="00075AFA" w:rsidRPr="00D53591" w:rsidRDefault="00D13B8D" w:rsidP="00FA1B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๑</w:t>
            </w:r>
          </w:p>
        </w:tc>
        <w:tc>
          <w:tcPr>
            <w:tcW w:w="961" w:type="dxa"/>
          </w:tcPr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กระบวนการ</w:t>
            </w:r>
          </w:p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ใช้จ่าย</w:t>
            </w:r>
          </w:p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ในการจัดซื้อ</w:t>
            </w:r>
          </w:p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จัดจ้าง</w:t>
            </w:r>
          </w:p>
          <w:p w:rsidR="00075AFA" w:rsidRPr="00D53591" w:rsidRDefault="00075AFA" w:rsidP="00FA1B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1.</w:t>
            </w: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กระบวนการ</w:t>
            </w:r>
          </w:p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คัดเลือกคณะกรรมการในการจัดท</w:t>
            </w:r>
            <w:r w:rsidR="004D443D" w:rsidRPr="00D53591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ำ</w:t>
            </w: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</w:t>
            </w:r>
          </w:p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TOR</w:t>
            </w:r>
          </w:p>
          <w:p w:rsidR="00075AFA" w:rsidRPr="00D53591" w:rsidRDefault="00075AFA" w:rsidP="00FA1B61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1.</w:t>
            </w: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การแต่งตั้งผู้ที่เป็น</w:t>
            </w:r>
            <w:r w:rsidR="00D53591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ค</w:t>
            </w: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ณะกรรมการ</w:t>
            </w:r>
          </w:p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พิจารณาผล</w:t>
            </w:r>
          </w:p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การประกวด</w:t>
            </w:r>
          </w:p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ราคาคณะกรรมการ</w:t>
            </w:r>
          </w:p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พิจารณาผล</w:t>
            </w:r>
          </w:p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การสอบราคา</w:t>
            </w: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</w:t>
            </w:r>
          </w:p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หรือ</w:t>
            </w:r>
            <w:r w:rsidR="00D53591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ค</w:t>
            </w: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ณะกรรมการ</w:t>
            </w:r>
          </w:p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จัดซื้อจัดจ้าง</w:t>
            </w: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</w:t>
            </w:r>
          </w:p>
          <w:p w:rsidR="00D13B8D" w:rsidRPr="00D13B8D" w:rsidRDefault="00D13B8D" w:rsidP="00D13B8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เป็นคณะกรรมการ</w:t>
            </w:r>
          </w:p>
          <w:p w:rsidR="00075AFA" w:rsidRPr="00D53591" w:rsidRDefault="00D13B8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ตรวจรับ</w:t>
            </w:r>
          </w:p>
        </w:tc>
        <w:tc>
          <w:tcPr>
            <w:tcW w:w="1134" w:type="dxa"/>
          </w:tcPr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1.</w:t>
            </w: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การคัดเลือก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คณะกรรมการ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ขาดความ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โปร่งใสโดยไม่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</w:t>
            </w:r>
            <w:r w:rsidRPr="00D53591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ำ</w:t>
            </w: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นึงถึง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ความรู้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ความสามารถ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/</w:t>
            </w: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ประสบการณ์/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ความพร้อม/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ความเป็นกลาง/อิสระของ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คณะกรรมการ</w:t>
            </w: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และก</w:t>
            </w:r>
            <w:r w:rsidRPr="00D53591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ำ</w:t>
            </w: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หนด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แบบฟอร์ม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รับรองตนเอง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ของ</w:t>
            </w:r>
            <w:r w:rsidRPr="00D53591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คณะ</w:t>
            </w: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กรรมกา</w:t>
            </w:r>
            <w:r w:rsidRPr="00D53591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ร</w:t>
            </w:r>
          </w:p>
          <w:p w:rsidR="00075AFA" w:rsidRPr="00D53591" w:rsidRDefault="00075AFA" w:rsidP="00FA1B61">
            <w:pP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</w:tcPr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กฎหมาย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ระเบียบที่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เกี่ยวข้อง</w:t>
            </w: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หนังสือสั่ง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การต่างๆ</w:t>
            </w: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พระราชบัญญัติ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จัดซื้อจัด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จ้างและการ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บริหารพัสดุ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ภาครัฐ</w:t>
            </w: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พ.ศ.</w:t>
            </w: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2560</w:t>
            </w:r>
          </w:p>
          <w:p w:rsidR="00075AFA" w:rsidRPr="00D53591" w:rsidRDefault="00075AFA" w:rsidP="00FA1B61">
            <w:pP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075AFA" w:rsidRPr="00D53591" w:rsidRDefault="00075AFA" w:rsidP="00FA1B61">
            <w:pP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 w:rsidR="00075AFA" w:rsidRPr="00D53591" w:rsidRDefault="00075AFA" w:rsidP="00FA1B61">
            <w:pP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91" w:type="dxa"/>
          </w:tcPr>
          <w:p w:rsidR="00075AFA" w:rsidRPr="00D53591" w:rsidRDefault="00075AFA" w:rsidP="00FA1B61">
            <w:pP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 w:rsidR="00075AFA" w:rsidRPr="00D53591" w:rsidRDefault="00075AFA" w:rsidP="00FA1B61">
            <w:pP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075AFA" w:rsidRPr="00D53591" w:rsidRDefault="00075AFA" w:rsidP="00FA1B61">
            <w:pP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 w:rsidR="00075AFA" w:rsidRPr="00D53591" w:rsidRDefault="004D443D" w:rsidP="00FA1B61">
            <w:pPr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cs/>
              </w:rPr>
            </w:pPr>
            <w:r w:rsidRPr="00D53591">
              <w:rPr>
                <w:rFonts w:ascii="Arial" w:hAnsi="Arial" w:hint="cs"/>
                <w:b/>
                <w:bCs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D53591">
              <w:rPr>
                <w:rFonts w:ascii="Arial" w:eastAsia="Times New Roman" w:hAnsi="Arial" w:hint="cs"/>
                <w:b/>
                <w:bCs/>
                <w:color w:val="000000"/>
                <w:sz w:val="30"/>
                <w:szCs w:val="30"/>
                <w:cs/>
              </w:rPr>
              <w:t>/</w:t>
            </w:r>
          </w:p>
        </w:tc>
        <w:tc>
          <w:tcPr>
            <w:tcW w:w="426" w:type="dxa"/>
          </w:tcPr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</w:tcPr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1.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จัดท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ำ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กระบวนการ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คัดเลือก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คณะกรรมการ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ให้มีความ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โปร่งใสโดย</w:t>
            </w:r>
          </w:p>
          <w:p w:rsidR="00D53591" w:rsidRPr="00D53591" w:rsidRDefault="008F3976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ำ</w:t>
            </w:r>
            <w:r w:rsidR="00D53591"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นึงถึง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ความรู้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ความสามารถ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ประสบการณ์/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ความพร้อม/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ความเป็น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กลาง/อิสระ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ของคณะกรรมการ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และก</w:t>
            </w:r>
            <w:r w:rsidR="008F3976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ำ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หนด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แบบฟอร์ม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รับรองตนเอง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ของคณะกรรมการ</w:t>
            </w:r>
          </w:p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</w:tcPr>
          <w:p w:rsidR="008F3976" w:rsidRPr="008F3976" w:rsidRDefault="008F3976" w:rsidP="008F3976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ำ</w:t>
            </w:r>
            <w:r w:rsidRPr="008F3976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นวน</w:t>
            </w:r>
          </w:p>
          <w:p w:rsidR="008F3976" w:rsidRPr="008F3976" w:rsidRDefault="008F3976" w:rsidP="008F3976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8F3976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เรื่องร้องเรียน</w:t>
            </w:r>
          </w:p>
          <w:p w:rsidR="008F3976" w:rsidRPr="008F3976" w:rsidRDefault="008F3976" w:rsidP="008F3976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8F3976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เกี่ยวกับ</w:t>
            </w:r>
          </w:p>
          <w:p w:rsidR="008F3976" w:rsidRPr="008F3976" w:rsidRDefault="008F3976" w:rsidP="008F3976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8F3976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</w:t>
            </w:r>
          </w:p>
          <w:p w:rsidR="008F3976" w:rsidRPr="008F3976" w:rsidRDefault="008F3976" w:rsidP="008F3976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8F3976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ยักยอก</w:t>
            </w:r>
          </w:p>
          <w:p w:rsidR="008F3976" w:rsidRPr="008F3976" w:rsidRDefault="008F3976" w:rsidP="008F3976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8F3976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เงิน</w:t>
            </w:r>
          </w:p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</w:tr>
      <w:tr w:rsidR="00D53591" w:rsidTr="006105C7">
        <w:tc>
          <w:tcPr>
            <w:tcW w:w="346" w:type="dxa"/>
          </w:tcPr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961" w:type="dxa"/>
          </w:tcPr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2.</w:t>
            </w: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กระบวนการ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จัดท</w:t>
            </w:r>
            <w:r w:rsidR="00D53591" w:rsidRPr="00D53591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ำ</w:t>
            </w: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TOR</w:t>
            </w:r>
          </w:p>
          <w:p w:rsidR="004D443D" w:rsidRPr="004D443D" w:rsidRDefault="004D443D" w:rsidP="004D443D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บางขั้นตอนมีช่องว่างอาจท</w:t>
            </w:r>
            <w:r w:rsidR="00D53591" w:rsidRPr="00D53591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ำ</w:t>
            </w:r>
            <w:r w:rsidRPr="004D443D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ให้เกิดการทุจริต</w:t>
            </w:r>
          </w:p>
          <w:p w:rsidR="00075AFA" w:rsidRPr="00D53591" w:rsidRDefault="00075AFA" w:rsidP="00FA1B61">
            <w:pP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๑.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</w:t>
            </w:r>
            <w:r w:rsidRPr="00D53591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ำ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หนด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เงื่อนไขที่จะ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จัดซื้อใน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TOR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ให้ชัดเจนเช่น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ราคา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คุณสมบัติ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ประโยชน์ใช้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สอยแหล่งผลิต/แหล่งขาย ว่ามีความ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ส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มเหตุสมผล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ต่อการใช้งาน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หรือไม่โดย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ไม่ให้เข้าข่าย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szCs w:val="22"/>
              </w:rPr>
            </w:pPr>
            <w:proofErr w:type="spellStart"/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การล๊อคสเปค</w:t>
            </w:r>
            <w:proofErr w:type="spellEnd"/>
          </w:p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1.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บุคลากร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ขาดความรู้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ความเข้าใจใน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การจัดท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ำ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TOR 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2.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การชี้แจง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รายละเอียด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ด้านเอกสาร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แก่ผู้เข้าร่วม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การประมูลไม่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ชัดเจน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3.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ขาดการ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ติดตาม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ประเมินผล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อย่างต่อเนื่อง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ำ</w:t>
            </w: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ให้เกิด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ช่องว่างในการ</w:t>
            </w:r>
          </w:p>
          <w:p w:rsidR="00D53591" w:rsidRPr="00D53591" w:rsidRDefault="00D53591" w:rsidP="00D5359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5359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ทุจริต</w:t>
            </w:r>
          </w:p>
          <w:p w:rsidR="00075AFA" w:rsidRPr="00D53591" w:rsidRDefault="00075AFA" w:rsidP="00FA1B6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1168" w:type="dxa"/>
          </w:tcPr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91" w:type="dxa"/>
          </w:tcPr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D53591" w:rsidRPr="00D53591" w:rsidRDefault="00D53591" w:rsidP="00D53591">
            <w:pPr>
              <w:shd w:val="clear" w:color="auto" w:fill="FFFFFF"/>
              <w:rPr>
                <w:rFonts w:ascii="Arial" w:eastAsia="Times New Roman" w:hAnsi="Arial"/>
                <w:sz w:val="30"/>
                <w:szCs w:val="30"/>
                <w:cs/>
              </w:rPr>
            </w:pPr>
            <w:r>
              <w:rPr>
                <w:rFonts w:ascii="Arial" w:eastAsia="Times New Roman" w:hAnsi="Arial" w:hint="cs"/>
                <w:sz w:val="30"/>
                <w:szCs w:val="30"/>
                <w:cs/>
              </w:rPr>
              <w:t xml:space="preserve"> /</w:t>
            </w:r>
          </w:p>
          <w:p w:rsidR="00075AFA" w:rsidRDefault="00075AFA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</w:p>
          <w:p w:rsidR="00D53591" w:rsidRDefault="00D53591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</w:p>
          <w:p w:rsidR="00D53591" w:rsidRDefault="00D53591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</w:p>
          <w:p w:rsidR="00D53591" w:rsidRDefault="00D53591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</w:p>
          <w:p w:rsidR="00D53591" w:rsidRPr="00D53591" w:rsidRDefault="00D53591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hint="cs"/>
                <w:color w:val="000000"/>
                <w:sz w:val="30"/>
                <w:szCs w:val="30"/>
                <w:cs/>
              </w:rPr>
              <w:t>/</w:t>
            </w:r>
          </w:p>
        </w:tc>
        <w:tc>
          <w:tcPr>
            <w:tcW w:w="567" w:type="dxa"/>
          </w:tcPr>
          <w:p w:rsidR="00075AFA" w:rsidRDefault="00075AFA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</w:p>
          <w:p w:rsidR="00D53591" w:rsidRDefault="00D53591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</w:p>
          <w:p w:rsidR="00D53591" w:rsidRDefault="00D53591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</w:p>
          <w:p w:rsidR="00D53591" w:rsidRDefault="00D53591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</w:p>
          <w:p w:rsidR="00D53591" w:rsidRDefault="00D53591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</w:p>
          <w:p w:rsidR="00D53591" w:rsidRDefault="00D53591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</w:p>
          <w:p w:rsidR="00D53591" w:rsidRDefault="00D53591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</w:p>
          <w:p w:rsidR="00D53591" w:rsidRDefault="00D53591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</w:p>
          <w:p w:rsidR="00D53591" w:rsidRDefault="00D53591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hint="cs"/>
                <w:color w:val="000000"/>
                <w:sz w:val="30"/>
                <w:szCs w:val="30"/>
                <w:cs/>
              </w:rPr>
              <w:t>/</w:t>
            </w:r>
          </w:p>
          <w:p w:rsidR="00D53591" w:rsidRDefault="00D53591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</w:p>
          <w:p w:rsidR="00D53591" w:rsidRPr="00D53591" w:rsidRDefault="00D53591" w:rsidP="00FA1B61">
            <w:pPr>
              <w:rPr>
                <w:rFonts w:ascii="Arial" w:eastAsia="Times New Roman" w:hAnsi="Arial"/>
                <w:color w:val="000000"/>
                <w:sz w:val="30"/>
                <w:szCs w:val="30"/>
              </w:rPr>
            </w:pPr>
          </w:p>
        </w:tc>
        <w:tc>
          <w:tcPr>
            <w:tcW w:w="426" w:type="dxa"/>
          </w:tcPr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</w:tcPr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</w:tcPr>
          <w:p w:rsidR="00075AFA" w:rsidRDefault="00075AFA" w:rsidP="00FA1B6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</w:tr>
    </w:tbl>
    <w:p w:rsidR="00FA1B61" w:rsidRPr="00FA1B61" w:rsidRDefault="00FA1B61" w:rsidP="00FA1B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FA1B61" w:rsidRDefault="00FA1B61" w:rsidP="00FA1B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ngsana New"/>
          <w:color w:val="000000"/>
          <w:sz w:val="30"/>
          <w:szCs w:val="30"/>
        </w:rPr>
        <w:t xml:space="preserve"> </w:t>
      </w:r>
    </w:p>
    <w:p w:rsidR="006105C7" w:rsidRDefault="006105C7" w:rsidP="00FA1B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6105C7" w:rsidRPr="00FA1B61" w:rsidRDefault="006105C7" w:rsidP="00FA1B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FA1B61" w:rsidRPr="00381C89" w:rsidRDefault="00FA1B61" w:rsidP="00FA1B61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Arial" w:eastAsia="Times New Roman" w:hAnsi="Arial" w:cs="Angsana New"/>
          <w:color w:val="000000"/>
          <w:sz w:val="30"/>
          <w:szCs w:val="30"/>
        </w:rPr>
        <w:t xml:space="preserve"> </w:t>
      </w:r>
    </w:p>
    <w:p w:rsidR="00381C89" w:rsidRPr="00381C89" w:rsidRDefault="00381C89" w:rsidP="00381C8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tbl>
      <w:tblPr>
        <w:tblStyle w:val="a4"/>
        <w:tblW w:w="11405" w:type="dxa"/>
        <w:tblInd w:w="-1091" w:type="dxa"/>
        <w:tblLayout w:type="fixed"/>
        <w:tblLook w:val="04A0" w:firstRow="1" w:lastRow="0" w:firstColumn="1" w:lastColumn="0" w:noHBand="0" w:noVBand="1"/>
      </w:tblPr>
      <w:tblGrid>
        <w:gridCol w:w="346"/>
        <w:gridCol w:w="853"/>
        <w:gridCol w:w="1242"/>
        <w:gridCol w:w="1276"/>
        <w:gridCol w:w="1134"/>
        <w:gridCol w:w="1275"/>
        <w:gridCol w:w="426"/>
        <w:gridCol w:w="567"/>
        <w:gridCol w:w="283"/>
        <w:gridCol w:w="567"/>
        <w:gridCol w:w="425"/>
        <w:gridCol w:w="567"/>
        <w:gridCol w:w="426"/>
        <w:gridCol w:w="1168"/>
        <w:gridCol w:w="850"/>
      </w:tblGrid>
      <w:tr w:rsidR="00874914" w:rsidRPr="00D13B8D" w:rsidTr="00BF5F0E">
        <w:trPr>
          <w:trHeight w:val="409"/>
        </w:trPr>
        <w:tc>
          <w:tcPr>
            <w:tcW w:w="346" w:type="dxa"/>
            <w:vMerge w:val="restart"/>
          </w:tcPr>
          <w:p w:rsidR="00874914" w:rsidRPr="00D13B8D" w:rsidRDefault="00874914" w:rsidP="00714B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13B8D">
              <w:rPr>
                <w:rFonts w:ascii="TH SarabunIT๙" w:hAnsi="TH SarabunIT๙" w:cs="TH SarabunIT๙"/>
                <w:b/>
                <w:bCs/>
                <w:sz w:val="24"/>
                <w:szCs w:val="24"/>
                <w:shd w:val="clear" w:color="auto" w:fill="FFFFFF"/>
                <w:cs/>
              </w:rPr>
              <w:t>ที่</w:t>
            </w:r>
          </w:p>
        </w:tc>
        <w:tc>
          <w:tcPr>
            <w:tcW w:w="853" w:type="dxa"/>
            <w:vMerge w:val="restart"/>
          </w:tcPr>
          <w:p w:rsidR="00874914" w:rsidRPr="00FA1B61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  <w:r w:rsidRPr="00D13B8D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กิจกรรม</w:t>
            </w:r>
          </w:p>
          <w:p w:rsidR="00874914" w:rsidRPr="00D13B8D" w:rsidRDefault="00874914" w:rsidP="00714B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:rsidR="00874914" w:rsidRPr="00FA1B61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ประเด็น</w:t>
            </w:r>
          </w:p>
          <w:p w:rsidR="00874914" w:rsidRPr="00FA1B61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ขั้นตอน/</w:t>
            </w:r>
          </w:p>
          <w:p w:rsidR="00874914" w:rsidRPr="00FA1B61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กระบวนการ</w:t>
            </w:r>
          </w:p>
          <w:p w:rsidR="00874914" w:rsidRPr="00FA1B61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</w:t>
            </w:r>
            <w:r w:rsidRPr="00D13B8D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ำ</w:t>
            </w: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เนินงาน</w:t>
            </w:r>
          </w:p>
          <w:p w:rsidR="00874914" w:rsidRPr="00D13B8D" w:rsidRDefault="00874914" w:rsidP="00714B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74914" w:rsidRPr="00FA1B61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เหตุการณ์</w:t>
            </w:r>
          </w:p>
          <w:p w:rsidR="00874914" w:rsidRPr="00FA1B61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ความเสี่ยงที่อาจจะเกิดขึ้น</w:t>
            </w:r>
          </w:p>
          <w:p w:rsidR="00874914" w:rsidRPr="00D13B8D" w:rsidRDefault="00874914" w:rsidP="00714B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74914" w:rsidRPr="00FA1B61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ปัจจัยเสี่ยงที่อาจมี</w:t>
            </w:r>
          </w:p>
          <w:p w:rsidR="00874914" w:rsidRPr="00FA1B61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ผลกระทบ/</w:t>
            </w:r>
          </w:p>
          <w:p w:rsidR="00874914" w:rsidRPr="00D13B8D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กระตุ้นให้เกิดการ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ทุจริต</w:t>
            </w:r>
          </w:p>
        </w:tc>
        <w:tc>
          <w:tcPr>
            <w:tcW w:w="1275" w:type="dxa"/>
            <w:vMerge w:val="restart"/>
          </w:tcPr>
          <w:p w:rsidR="00874914" w:rsidRPr="00FA1B61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การ</w:t>
            </w:r>
          </w:p>
          <w:p w:rsidR="00874914" w:rsidRPr="00FA1B61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ควบคุม/</w:t>
            </w:r>
          </w:p>
          <w:p w:rsidR="00874914" w:rsidRPr="00FA1B61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ระเบียบที่</w:t>
            </w:r>
            <w:r w:rsidRPr="00D13B8D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เ</w:t>
            </w:r>
            <w:r w:rsidRPr="00FA1B6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กี่ยวข้อง</w:t>
            </w:r>
          </w:p>
          <w:p w:rsidR="00874914" w:rsidRPr="00D13B8D" w:rsidRDefault="00874914" w:rsidP="00714B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7"/>
          </w:tcPr>
          <w:p w:rsidR="00874914" w:rsidRPr="00D13B8D" w:rsidRDefault="00874914" w:rsidP="00714B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13B8D">
              <w:rPr>
                <w:rFonts w:ascii="TH SarabunIT๙" w:hAnsi="TH SarabunIT๙" w:cs="TH SarabunIT๙"/>
                <w:b/>
                <w:bCs/>
                <w:sz w:val="24"/>
                <w:szCs w:val="24"/>
                <w:shd w:val="clear" w:color="auto" w:fill="FFFFFF"/>
                <w:cs/>
              </w:rPr>
              <w:t>ประเมินระดับของความเสี่ยง</w:t>
            </w:r>
          </w:p>
        </w:tc>
        <w:tc>
          <w:tcPr>
            <w:tcW w:w="1168" w:type="dxa"/>
            <w:vMerge w:val="restart"/>
          </w:tcPr>
          <w:p w:rsidR="00874914" w:rsidRPr="00075AFA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13B8D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ม</w:t>
            </w: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าตรการ</w:t>
            </w:r>
          </w:p>
          <w:p w:rsidR="00874914" w:rsidRPr="00075AFA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ป้องกันเพื่อไม่เกิดการทุจริต</w:t>
            </w:r>
          </w:p>
          <w:p w:rsidR="00874914" w:rsidRPr="00D13B8D" w:rsidRDefault="00874914" w:rsidP="00714B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74914" w:rsidRPr="00075AFA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874914" w:rsidRPr="00075AFA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ผลส</w:t>
            </w:r>
            <w:r w:rsidRPr="00D13B8D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ำ</w:t>
            </w: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เร็จ</w:t>
            </w:r>
          </w:p>
          <w:p w:rsidR="00874914" w:rsidRPr="00D13B8D" w:rsidRDefault="00874914" w:rsidP="00714B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4914" w:rsidTr="00BF5F0E">
        <w:trPr>
          <w:trHeight w:val="1123"/>
        </w:trPr>
        <w:tc>
          <w:tcPr>
            <w:tcW w:w="346" w:type="dxa"/>
            <w:vMerge/>
          </w:tcPr>
          <w:p w:rsidR="00874914" w:rsidRPr="00075AFA" w:rsidRDefault="00874914" w:rsidP="00714B71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</w:p>
        </w:tc>
        <w:tc>
          <w:tcPr>
            <w:tcW w:w="853" w:type="dxa"/>
            <w:vMerge/>
          </w:tcPr>
          <w:p w:rsidR="00874914" w:rsidRPr="00075AFA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vMerge/>
          </w:tcPr>
          <w:p w:rsidR="00874914" w:rsidRPr="00075AFA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874914" w:rsidRPr="00075AFA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874914" w:rsidRPr="00075AFA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vMerge/>
          </w:tcPr>
          <w:p w:rsidR="00874914" w:rsidRPr="00075AFA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74914" w:rsidRPr="00075AFA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ไม่</w:t>
            </w:r>
          </w:p>
          <w:p w:rsidR="00874914" w:rsidRPr="00075AFA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  <w:p w:rsidR="00874914" w:rsidRPr="004D443D" w:rsidRDefault="00874914" w:rsidP="00714B71">
            <w:pPr>
              <w:shd w:val="clear" w:color="auto" w:fill="FFFFFF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74914" w:rsidRPr="00075AFA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D443D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ต่ำ</w:t>
            </w:r>
          </w:p>
          <w:p w:rsidR="00874914" w:rsidRPr="00075AFA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75AF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มาก</w:t>
            </w:r>
          </w:p>
          <w:p w:rsidR="00874914" w:rsidRPr="004D443D" w:rsidRDefault="00874914" w:rsidP="00714B71">
            <w:pPr>
              <w:shd w:val="clear" w:color="auto" w:fill="FFFFFF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874914" w:rsidRPr="004D443D" w:rsidRDefault="00874914" w:rsidP="00714B71">
            <w:pPr>
              <w:shd w:val="clear" w:color="auto" w:fill="FFFFFF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D443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</w:t>
            </w:r>
          </w:p>
        </w:tc>
        <w:tc>
          <w:tcPr>
            <w:tcW w:w="567" w:type="dxa"/>
          </w:tcPr>
          <w:p w:rsidR="00874914" w:rsidRPr="004D443D" w:rsidRDefault="00874914" w:rsidP="00714B71">
            <w:pPr>
              <w:shd w:val="clear" w:color="auto" w:fill="FFFFFF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D443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กลาง </w:t>
            </w:r>
          </w:p>
        </w:tc>
        <w:tc>
          <w:tcPr>
            <w:tcW w:w="425" w:type="dxa"/>
          </w:tcPr>
          <w:p w:rsidR="00874914" w:rsidRPr="004D443D" w:rsidRDefault="00874914" w:rsidP="00714B71">
            <w:pPr>
              <w:shd w:val="clear" w:color="auto" w:fill="FFFFFF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D443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สูง </w:t>
            </w:r>
          </w:p>
        </w:tc>
        <w:tc>
          <w:tcPr>
            <w:tcW w:w="567" w:type="dxa"/>
          </w:tcPr>
          <w:p w:rsidR="00874914" w:rsidRPr="004D443D" w:rsidRDefault="00874914" w:rsidP="00714B71">
            <w:pPr>
              <w:shd w:val="clear" w:color="auto" w:fill="FFFFFF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D443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สูงมาก</w:t>
            </w:r>
          </w:p>
        </w:tc>
        <w:tc>
          <w:tcPr>
            <w:tcW w:w="426" w:type="dxa"/>
          </w:tcPr>
          <w:p w:rsidR="00874914" w:rsidRPr="004D443D" w:rsidRDefault="00874914" w:rsidP="00714B71">
            <w:pPr>
              <w:shd w:val="clear" w:color="auto" w:fill="FFFFFF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D443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สูงสุด</w:t>
            </w:r>
          </w:p>
        </w:tc>
        <w:tc>
          <w:tcPr>
            <w:tcW w:w="1168" w:type="dxa"/>
            <w:vMerge/>
          </w:tcPr>
          <w:p w:rsidR="00874914" w:rsidRDefault="00874914" w:rsidP="00714B7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</w:tcPr>
          <w:p w:rsidR="00874914" w:rsidRDefault="00874914" w:rsidP="00714B7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</w:tr>
      <w:tr w:rsidR="00874914" w:rsidTr="00BF5F0E">
        <w:trPr>
          <w:trHeight w:val="3398"/>
        </w:trPr>
        <w:tc>
          <w:tcPr>
            <w:tcW w:w="346" w:type="dxa"/>
          </w:tcPr>
          <w:p w:rsidR="00874914" w:rsidRPr="00D53591" w:rsidRDefault="00874914" w:rsidP="00714B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853" w:type="dxa"/>
          </w:tcPr>
          <w:p w:rsidR="00874914" w:rsidRPr="00D13B8D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</w:t>
            </w:r>
          </w:p>
          <w:p w:rsidR="00874914" w:rsidRPr="00D53591" w:rsidRDefault="00874914" w:rsidP="00714B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1242" w:type="dxa"/>
          </w:tcPr>
          <w:p w:rsidR="00874914" w:rsidRPr="00D13B8D" w:rsidRDefault="00874914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="00BF5F0E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</w:t>
            </w:r>
          </w:p>
          <w:p w:rsidR="00874914" w:rsidRPr="00D53591" w:rsidRDefault="00874914" w:rsidP="00714B71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874914" w:rsidRPr="00874914" w:rsidRDefault="00874914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874914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 </w:t>
            </w:r>
            <w:r w:rsidR="00BF5F0E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</w:t>
            </w:r>
          </w:p>
          <w:p w:rsidR="00874914" w:rsidRPr="00D53591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:rsidR="00874914" w:rsidRPr="00874914" w:rsidRDefault="00BF5F0E" w:rsidP="00874914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</w:t>
            </w:r>
          </w:p>
          <w:p w:rsidR="00874914" w:rsidRPr="004D443D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874914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 </w:t>
            </w:r>
          </w:p>
          <w:p w:rsidR="00874914" w:rsidRPr="00874914" w:rsidRDefault="00874914" w:rsidP="00714B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874914" w:rsidRPr="004D443D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</w:t>
            </w:r>
          </w:p>
          <w:p w:rsidR="00874914" w:rsidRPr="00D53591" w:rsidRDefault="00874914" w:rsidP="00714B71">
            <w:pP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26" w:type="dxa"/>
          </w:tcPr>
          <w:p w:rsidR="00874914" w:rsidRPr="00D53591" w:rsidRDefault="00874914" w:rsidP="00714B71">
            <w:pP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 w:rsidR="00874914" w:rsidRPr="00D53591" w:rsidRDefault="00874914" w:rsidP="00714B71">
            <w:pP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" w:type="dxa"/>
          </w:tcPr>
          <w:p w:rsidR="00874914" w:rsidRPr="00D53591" w:rsidRDefault="00874914" w:rsidP="00714B71">
            <w:pP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 w:rsidR="00874914" w:rsidRPr="00D53591" w:rsidRDefault="00874914" w:rsidP="00714B71">
            <w:pP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74914" w:rsidRPr="00D53591" w:rsidRDefault="00874914" w:rsidP="00714B71">
            <w:pP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 w:rsidR="00874914" w:rsidRPr="00D53591" w:rsidRDefault="00874914" w:rsidP="00714B71">
            <w:pPr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shd w:val="clear" w:color="auto" w:fill="FFFFFF"/>
                <w:cs/>
              </w:rPr>
              <w:t xml:space="preserve"> </w:t>
            </w:r>
          </w:p>
        </w:tc>
        <w:tc>
          <w:tcPr>
            <w:tcW w:w="426" w:type="dxa"/>
          </w:tcPr>
          <w:p w:rsidR="00874914" w:rsidRDefault="00874914" w:rsidP="00714B7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168" w:type="dxa"/>
          </w:tcPr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3.</w:t>
            </w: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จัดท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ำ</w:t>
            </w:r>
          </w:p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รายงาน/</w:t>
            </w:r>
          </w:p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หลักฐาน</w:t>
            </w:r>
          </w:p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ข้อเท็จจริง</w:t>
            </w:r>
          </w:p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ประกอบการ</w:t>
            </w:r>
          </w:p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ปฏิบัติงานทุก</w:t>
            </w:r>
          </w:p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ครั้ง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โ</w:t>
            </w: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ดยเฉพาะ</w:t>
            </w:r>
          </w:p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อย่างยิ่ง</w:t>
            </w:r>
          </w:p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หลักฐานการ</w:t>
            </w:r>
          </w:p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ปฏิบัติงานของ</w:t>
            </w:r>
          </w:p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คณะกรรมการ</w:t>
            </w:r>
          </w:p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4.</w:t>
            </w: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จัดท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ำ</w:t>
            </w:r>
          </w:p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แผนการสอบ</w:t>
            </w:r>
          </w:p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ทานการจัดท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ำ</w:t>
            </w: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 </w:t>
            </w:r>
          </w:p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TOR</w:t>
            </w:r>
          </w:p>
          <w:p w:rsidR="00BF5F0E" w:rsidRPr="00BF5F0E" w:rsidRDefault="00BF5F0E" w:rsidP="00BF5F0E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F5F0E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อย่างเป็นระบบ</w:t>
            </w:r>
          </w:p>
          <w:p w:rsidR="00874914" w:rsidRDefault="00874914" w:rsidP="00714B7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</w:tcPr>
          <w:p w:rsidR="00874914" w:rsidRPr="008F3976" w:rsidRDefault="00874914" w:rsidP="00714B7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</w:t>
            </w:r>
          </w:p>
          <w:p w:rsidR="00874914" w:rsidRDefault="00874914" w:rsidP="00714B71">
            <w:pPr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</w:p>
        </w:tc>
      </w:tr>
    </w:tbl>
    <w:p w:rsidR="00C34CDE" w:rsidRDefault="00C34CDE">
      <w:pPr>
        <w:rPr>
          <w:rFonts w:ascii="TH SarabunIT๙" w:hAnsi="TH SarabunIT๙" w:cs="TH SarabunIT๙"/>
          <w:sz w:val="32"/>
          <w:szCs w:val="32"/>
        </w:rPr>
      </w:pPr>
    </w:p>
    <w:p w:rsidR="00C3443C" w:rsidRPr="00C3443C" w:rsidRDefault="00C3443C" w:rsidP="00C3443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3443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หน่วยงานผู้รับผิดชอบประเมินความเสี่ยง</w:t>
      </w:r>
      <w:r w:rsidRPr="00C3443C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</w:t>
      </w:r>
      <w:r w:rsidRPr="00C3443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กองคลัง</w:t>
      </w:r>
      <w:r w:rsidRPr="00C3443C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</w:t>
      </w:r>
      <w:r w:rsidRPr="00C3443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</w:t>
      </w:r>
      <w:r w:rsidRPr="00C3443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ำ</w:t>
      </w:r>
      <w:r w:rsidRPr="00C3443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บล</w:t>
      </w:r>
      <w:r w:rsidRPr="00C3443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สะพุง</w:t>
      </w:r>
    </w:p>
    <w:p w:rsidR="00C3443C" w:rsidRPr="00C3443C" w:rsidRDefault="00C3443C" w:rsidP="00C3443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C3443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ผู้รายงาน</w:t>
      </w:r>
      <w:r w:rsidRPr="00C3443C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                         </w:t>
      </w:r>
      <w:r w:rsidRPr="00C3443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นาง</w:t>
      </w:r>
      <w:r w:rsidRPr="00C3443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ขวัญฤทัย</w:t>
      </w:r>
      <w:r w:rsidRPr="00C3443C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</w:t>
      </w:r>
      <w:r w:rsidRPr="00C3443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มณฑาทิพย์</w:t>
      </w:r>
    </w:p>
    <w:p w:rsidR="00C3443C" w:rsidRPr="00C3443C" w:rsidRDefault="00C3443C" w:rsidP="00C3443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3443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</w:t>
      </w:r>
      <w:r w:rsidRPr="00C3443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ผู้อ</w:t>
      </w:r>
      <w:r w:rsidRPr="00C3443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ำ</w:t>
      </w:r>
      <w:r w:rsidRPr="00C3443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นวยการกองคลัง</w:t>
      </w:r>
    </w:p>
    <w:p w:rsidR="00C3443C" w:rsidRPr="00C3443C" w:rsidRDefault="00C3443C">
      <w:pPr>
        <w:rPr>
          <w:rFonts w:ascii="TH SarabunIT๙" w:hAnsi="TH SarabunIT๙" w:cs="TH SarabunIT๙"/>
          <w:sz w:val="32"/>
          <w:szCs w:val="32"/>
        </w:rPr>
      </w:pPr>
    </w:p>
    <w:sectPr w:rsidR="00C3443C" w:rsidRPr="00C3443C" w:rsidSect="00343CB6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D032F"/>
    <w:multiLevelType w:val="hybridMultilevel"/>
    <w:tmpl w:val="92262EA2"/>
    <w:lvl w:ilvl="0" w:tplc="767029EC">
      <w:start w:val="4"/>
      <w:numFmt w:val="bullet"/>
      <w:lvlText w:val="-"/>
      <w:lvlJc w:val="left"/>
      <w:pPr>
        <w:ind w:left="15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89"/>
    <w:rsid w:val="00075AFA"/>
    <w:rsid w:val="00343CB6"/>
    <w:rsid w:val="00381C89"/>
    <w:rsid w:val="00494376"/>
    <w:rsid w:val="004D443D"/>
    <w:rsid w:val="006105C7"/>
    <w:rsid w:val="00874914"/>
    <w:rsid w:val="008F3976"/>
    <w:rsid w:val="00A16413"/>
    <w:rsid w:val="00BF5F0E"/>
    <w:rsid w:val="00C3443C"/>
    <w:rsid w:val="00C34CDE"/>
    <w:rsid w:val="00D13B8D"/>
    <w:rsid w:val="00D53591"/>
    <w:rsid w:val="00FA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6AA9F8-4BE6-4406-BC61-80B5BB03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76"/>
    <w:pPr>
      <w:ind w:left="720"/>
      <w:contextualSpacing/>
    </w:pPr>
  </w:style>
  <w:style w:type="table" w:styleId="a4">
    <w:name w:val="Table Grid"/>
    <w:basedOn w:val="a1"/>
    <w:uiPriority w:val="59"/>
    <w:rsid w:val="00FA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47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3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29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50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8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4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475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68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0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69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81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58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4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E407-07E5-499C-9626-4DBE7AE4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ณภาภัช มีพร้อม</dc:creator>
  <cp:lastModifiedBy>ณภาภัช มีพร้อม</cp:lastModifiedBy>
  <cp:revision>2</cp:revision>
  <dcterms:created xsi:type="dcterms:W3CDTF">2022-04-25T12:35:00Z</dcterms:created>
  <dcterms:modified xsi:type="dcterms:W3CDTF">2022-04-25T12:35:00Z</dcterms:modified>
</cp:coreProperties>
</file>